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6EC" w:rsidRPr="004D04F8" w:rsidRDefault="006746EC" w:rsidP="006746EC">
      <w:pPr>
        <w:jc w:val="center"/>
        <w:rPr>
          <w:b/>
        </w:rPr>
      </w:pPr>
      <w:r w:rsidRPr="004D04F8">
        <w:rPr>
          <w:b/>
        </w:rPr>
        <w:t>GESTION DES UTILISATEURS DEMUP</w:t>
      </w:r>
      <w:r>
        <w:rPr>
          <w:b/>
        </w:rPr>
        <w:t xml:space="preserve"> (</w:t>
      </w:r>
      <w:proofErr w:type="spellStart"/>
      <w:r>
        <w:rPr>
          <w:b/>
        </w:rPr>
        <w:t>Hyneview</w:t>
      </w:r>
      <w:proofErr w:type="spellEnd"/>
      <w:r>
        <w:rPr>
          <w:b/>
        </w:rPr>
        <w:t>)</w:t>
      </w:r>
    </w:p>
    <w:p w:rsidR="00FC6A8D" w:rsidRDefault="00106EDE" w:rsidP="00106EDE">
      <w:pPr>
        <w:pStyle w:val="Paragraphedeliste"/>
        <w:numPr>
          <w:ilvl w:val="0"/>
          <w:numId w:val="1"/>
        </w:numPr>
      </w:pPr>
      <w:r>
        <w:t xml:space="preserve">Ouvrir </w:t>
      </w:r>
      <w:proofErr w:type="spellStart"/>
      <w:r>
        <w:t>Hyneview</w:t>
      </w:r>
      <w:proofErr w:type="spellEnd"/>
      <w:r>
        <w:t xml:space="preserve">, aller dans </w:t>
      </w:r>
      <w:proofErr w:type="spellStart"/>
      <w:r w:rsidRPr="00F46348">
        <w:rPr>
          <w:b/>
        </w:rPr>
        <w:t>Window</w:t>
      </w:r>
      <w:proofErr w:type="spellEnd"/>
      <w:r>
        <w:t xml:space="preserve"> -&gt;</w:t>
      </w:r>
      <w:r w:rsidRPr="00F46348">
        <w:rPr>
          <w:b/>
        </w:rPr>
        <w:t>User</w:t>
      </w:r>
      <w:r>
        <w:t xml:space="preserve"> </w:t>
      </w:r>
      <w:r w:rsidRPr="00F46348">
        <w:rPr>
          <w:b/>
        </w:rPr>
        <w:t>Manager</w:t>
      </w:r>
      <w:r>
        <w:br/>
      </w:r>
      <w:r w:rsidRPr="00106EDE">
        <w:drawing>
          <wp:inline distT="0" distB="0" distL="0" distR="0" wp14:anchorId="4364544D" wp14:editId="04DCA76F">
            <wp:extent cx="3572374" cy="1047896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20D0">
        <w:br/>
      </w:r>
    </w:p>
    <w:p w:rsidR="000F20D0" w:rsidRDefault="000F20D0" w:rsidP="00106EDE">
      <w:pPr>
        <w:pStyle w:val="Paragraphedeliste"/>
        <w:numPr>
          <w:ilvl w:val="0"/>
          <w:numId w:val="1"/>
        </w:numPr>
      </w:pPr>
      <w:r>
        <w:t xml:space="preserve">Sélectionner </w:t>
      </w:r>
      <w:r w:rsidR="00454421">
        <w:t xml:space="preserve">l’onglet </w:t>
      </w:r>
      <w:r>
        <w:rPr>
          <w:b/>
        </w:rPr>
        <w:t>Groups</w:t>
      </w:r>
      <w:r>
        <w:br/>
      </w:r>
      <w:r w:rsidR="00454421" w:rsidRPr="00454421">
        <w:drawing>
          <wp:inline distT="0" distB="0" distL="0" distR="0" wp14:anchorId="22CE8997" wp14:editId="04AE1349">
            <wp:extent cx="6170875" cy="2632141"/>
            <wp:effectExtent l="0" t="0" r="190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4219" cy="265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454421">
        <w:t>C</w:t>
      </w:r>
      <w:r w:rsidR="00454421">
        <w:t xml:space="preserve">liquer sur le </w:t>
      </w:r>
      <w:r w:rsidR="00454421" w:rsidRPr="000F20D0">
        <w:rPr>
          <w:b/>
        </w:rPr>
        <w:t>+</w:t>
      </w:r>
      <w:r w:rsidR="00454421">
        <w:t xml:space="preserve"> pour créer le nouvel groupe</w:t>
      </w:r>
      <w:r w:rsidR="00454421">
        <w:t xml:space="preserve"> et renseigner les champs </w:t>
      </w:r>
      <w:r w:rsidR="00454421" w:rsidRPr="00454421">
        <w:rPr>
          <w:b/>
        </w:rPr>
        <w:t xml:space="preserve">Group </w:t>
      </w:r>
      <w:proofErr w:type="spellStart"/>
      <w:r w:rsidR="00454421" w:rsidRPr="00454421">
        <w:rPr>
          <w:b/>
        </w:rPr>
        <w:t>name</w:t>
      </w:r>
      <w:proofErr w:type="spellEnd"/>
      <w:r w:rsidR="00454421">
        <w:t xml:space="preserve"> et </w:t>
      </w:r>
      <w:proofErr w:type="spellStart"/>
      <w:r w:rsidR="00454421" w:rsidRPr="00454421">
        <w:rPr>
          <w:b/>
        </w:rPr>
        <w:t>Hierarchical</w:t>
      </w:r>
      <w:proofErr w:type="spellEnd"/>
      <w:r w:rsidR="00454421" w:rsidRPr="00454421">
        <w:rPr>
          <w:b/>
        </w:rPr>
        <w:t xml:space="preserve"> </w:t>
      </w:r>
      <w:proofErr w:type="spellStart"/>
      <w:r w:rsidR="00454421" w:rsidRPr="00454421">
        <w:rPr>
          <w:b/>
        </w:rPr>
        <w:t>rank</w:t>
      </w:r>
      <w:proofErr w:type="spellEnd"/>
      <w:r w:rsidR="00454421">
        <w:t xml:space="preserve"> (</w:t>
      </w:r>
      <w:proofErr w:type="spellStart"/>
      <w:r w:rsidR="00454421">
        <w:t>Users</w:t>
      </w:r>
      <w:proofErr w:type="spellEnd"/>
      <w:r w:rsidR="00454421">
        <w:t xml:space="preserve"> ou </w:t>
      </w:r>
      <w:proofErr w:type="spellStart"/>
      <w:r w:rsidR="00454421">
        <w:t>Administrators</w:t>
      </w:r>
      <w:proofErr w:type="spellEnd"/>
      <w:r w:rsidR="00454421">
        <w:t>)</w:t>
      </w:r>
      <w:r w:rsidR="00454421">
        <w:br/>
      </w:r>
      <w:r w:rsidR="00454421" w:rsidRPr="00454421">
        <w:drawing>
          <wp:inline distT="0" distB="0" distL="0" distR="0" wp14:anchorId="2C424634" wp14:editId="6966E539">
            <wp:extent cx="5449060" cy="344853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344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421">
        <w:br/>
      </w:r>
    </w:p>
    <w:p w:rsidR="000F20D0" w:rsidRPr="009039A0" w:rsidRDefault="00454421" w:rsidP="00106EDE">
      <w:pPr>
        <w:pStyle w:val="Paragraphedeliste"/>
        <w:numPr>
          <w:ilvl w:val="0"/>
          <w:numId w:val="1"/>
        </w:numPr>
      </w:pPr>
      <w:r>
        <w:lastRenderedPageBreak/>
        <w:t xml:space="preserve">Sélectionner </w:t>
      </w:r>
      <w:proofErr w:type="spellStart"/>
      <w:r>
        <w:rPr>
          <w:b/>
        </w:rPr>
        <w:t>User</w:t>
      </w:r>
      <w:r>
        <w:rPr>
          <w:b/>
        </w:rPr>
        <w:t>s</w:t>
      </w:r>
      <w:proofErr w:type="spellEnd"/>
      <w:r>
        <w:t xml:space="preserve">   </w:t>
      </w:r>
      <w:r>
        <w:br/>
      </w:r>
      <w:r w:rsidRPr="000F20D0">
        <w:drawing>
          <wp:inline distT="0" distB="0" distL="0" distR="0" wp14:anchorId="2FB46FAC" wp14:editId="382CD414">
            <wp:extent cx="6163673" cy="2655736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7495" cy="267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853">
        <w:br/>
      </w:r>
      <w:r w:rsidR="00743853">
        <w:t xml:space="preserve">Cliquer sur le </w:t>
      </w:r>
      <w:r w:rsidR="00743853" w:rsidRPr="000F20D0">
        <w:rPr>
          <w:b/>
        </w:rPr>
        <w:t>+</w:t>
      </w:r>
      <w:r w:rsidR="00743853">
        <w:t xml:space="preserve"> pour créer le nouvel </w:t>
      </w:r>
      <w:r w:rsidR="00743853">
        <w:t>utilisateur</w:t>
      </w:r>
      <w:r w:rsidR="00743853">
        <w:t xml:space="preserve"> et renseigner les champs</w:t>
      </w:r>
      <w:r w:rsidR="009A22FE">
        <w:t xml:space="preserve">, cocher les droits nécessaires dans </w:t>
      </w:r>
      <w:r w:rsidR="009A22FE" w:rsidRPr="009A22FE">
        <w:rPr>
          <w:b/>
        </w:rPr>
        <w:t xml:space="preserve">Global </w:t>
      </w:r>
      <w:proofErr w:type="spellStart"/>
      <w:r w:rsidR="009A22FE" w:rsidRPr="009A22FE">
        <w:rPr>
          <w:b/>
        </w:rPr>
        <w:t>Rights</w:t>
      </w:r>
      <w:proofErr w:type="spellEnd"/>
      <w:r w:rsidR="009A22FE">
        <w:t xml:space="preserve">, affecter </w:t>
      </w:r>
      <w:r w:rsidR="00F54780">
        <w:t>un ou plusieurs</w:t>
      </w:r>
      <w:bookmarkStart w:id="0" w:name="_GoBack"/>
      <w:bookmarkEnd w:id="0"/>
      <w:r w:rsidR="009A22FE">
        <w:t xml:space="preserve"> groupes au nouveau compte dans </w:t>
      </w:r>
      <w:proofErr w:type="spellStart"/>
      <w:r w:rsidR="009A22FE" w:rsidRPr="009A22FE">
        <w:rPr>
          <w:b/>
        </w:rPr>
        <w:t>Available</w:t>
      </w:r>
      <w:proofErr w:type="spellEnd"/>
      <w:r w:rsidR="009A22FE" w:rsidRPr="009A22FE">
        <w:rPr>
          <w:b/>
        </w:rPr>
        <w:t xml:space="preserve"> groups</w:t>
      </w:r>
      <w:r w:rsidR="009A22FE">
        <w:br/>
      </w:r>
      <w:r w:rsidR="009A22FE" w:rsidRPr="009A22FE">
        <w:drawing>
          <wp:inline distT="0" distB="0" distL="0" distR="0" wp14:anchorId="6D657D88" wp14:editId="5AC9ECDC">
            <wp:extent cx="6240511" cy="6535972"/>
            <wp:effectExtent l="0" t="0" r="825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3255" cy="655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39A0">
        <w:rPr>
          <w:b/>
        </w:rPr>
        <w:br/>
      </w:r>
    </w:p>
    <w:p w:rsidR="009039A0" w:rsidRDefault="009039A0" w:rsidP="00106EDE">
      <w:pPr>
        <w:pStyle w:val="Paragraphedeliste"/>
        <w:numPr>
          <w:ilvl w:val="0"/>
          <w:numId w:val="1"/>
        </w:numPr>
      </w:pPr>
      <w:r>
        <w:lastRenderedPageBreak/>
        <w:t xml:space="preserve">Sélectionner </w:t>
      </w:r>
      <w:r>
        <w:rPr>
          <w:b/>
        </w:rPr>
        <w:t>API keys</w:t>
      </w:r>
      <w:r>
        <w:rPr>
          <w:b/>
        </w:rPr>
        <w:br/>
      </w:r>
      <w:r w:rsidRPr="009039A0">
        <w:drawing>
          <wp:inline distT="0" distB="0" distL="0" distR="0" wp14:anchorId="20109190" wp14:editId="16601DED">
            <wp:extent cx="5468113" cy="1114581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/>
      </w:r>
      <w:r>
        <w:t xml:space="preserve">Cliquer sur le </w:t>
      </w:r>
      <w:r w:rsidRPr="000F20D0">
        <w:rPr>
          <w:b/>
        </w:rPr>
        <w:t>+</w:t>
      </w:r>
      <w:r>
        <w:t xml:space="preserve"> pour créer </w:t>
      </w:r>
      <w:r>
        <w:t xml:space="preserve">une </w:t>
      </w:r>
      <w:r>
        <w:t>nouvel</w:t>
      </w:r>
      <w:r>
        <w:t>le clé pour l’utilisateur.</w:t>
      </w:r>
      <w:r w:rsidR="003356F9">
        <w:t xml:space="preserve"> Mettre une description</w:t>
      </w:r>
      <w:r w:rsidR="003356F9">
        <w:br/>
      </w:r>
      <w:r w:rsidR="003356F9" w:rsidRPr="003356F9">
        <w:drawing>
          <wp:inline distT="0" distB="0" distL="0" distR="0" wp14:anchorId="4658E45C" wp14:editId="140FBB39">
            <wp:extent cx="6194729" cy="2639402"/>
            <wp:effectExtent l="0" t="0" r="0" b="889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54227" cy="266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56F9">
        <w:br/>
        <w:t>Cliquer sur OK pour récupérer la clé API générée.</w:t>
      </w:r>
      <w:r w:rsidR="003356F9">
        <w:br/>
      </w:r>
      <w:r w:rsidR="003356F9" w:rsidRPr="003356F9">
        <w:drawing>
          <wp:inline distT="0" distB="0" distL="0" distR="0" wp14:anchorId="2A1277A9" wp14:editId="1EC10BFD">
            <wp:extent cx="6194729" cy="2623670"/>
            <wp:effectExtent l="0" t="0" r="0" b="571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7759" cy="267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009039A0" w:rsidSect="006746EC">
      <w:pgSz w:w="11906" w:h="16838"/>
      <w:pgMar w:top="567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6184C"/>
    <w:multiLevelType w:val="hybridMultilevel"/>
    <w:tmpl w:val="A7E22876"/>
    <w:lvl w:ilvl="0" w:tplc="0CBE55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EC"/>
    <w:rsid w:val="000F20D0"/>
    <w:rsid w:val="00106EDE"/>
    <w:rsid w:val="003356F9"/>
    <w:rsid w:val="00454421"/>
    <w:rsid w:val="006746EC"/>
    <w:rsid w:val="00743853"/>
    <w:rsid w:val="009039A0"/>
    <w:rsid w:val="009A22FE"/>
    <w:rsid w:val="00F46348"/>
    <w:rsid w:val="00F54780"/>
    <w:rsid w:val="00FC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4591"/>
  <w15:chartTrackingRefBased/>
  <w15:docId w15:val="{B4DCBD04-5253-47F1-B728-41E9993D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6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6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Poitiers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Neil</dc:creator>
  <cp:keywords/>
  <dc:description/>
  <cp:lastModifiedBy>Andre Neil</cp:lastModifiedBy>
  <cp:revision>4</cp:revision>
  <dcterms:created xsi:type="dcterms:W3CDTF">2024-10-09T12:29:00Z</dcterms:created>
  <dcterms:modified xsi:type="dcterms:W3CDTF">2024-10-09T13:36:00Z</dcterms:modified>
</cp:coreProperties>
</file>